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FA2F2D" w14:textId="0A65CCDC" w:rsidR="00675495" w:rsidRPr="0016473C" w:rsidRDefault="00D130CD" w:rsidP="00675495">
      <w:pPr>
        <w:rPr>
          <w:rFonts w:ascii="Tahoma" w:hAnsi="Tahoma" w:cs="Tahoma"/>
        </w:rPr>
      </w:pPr>
      <w:r w:rsidRPr="0016473C">
        <w:rPr>
          <w:rFonts w:ascii="Tahoma" w:hAnsi="Tahoma" w:cs="Tahoma"/>
        </w:rPr>
        <w:t xml:space="preserve">Příloha č. </w:t>
      </w:r>
      <w:r w:rsidR="00B63DEC">
        <w:rPr>
          <w:rFonts w:ascii="Tahoma" w:hAnsi="Tahoma" w:cs="Tahoma"/>
        </w:rPr>
        <w:t>4</w:t>
      </w:r>
    </w:p>
    <w:p w14:paraId="6F0E86C7" w14:textId="77777777" w:rsidR="00675495" w:rsidRDefault="00675495" w:rsidP="00D130CD">
      <w:pPr>
        <w:rPr>
          <w:rFonts w:ascii="Tahoma" w:hAnsi="Tahoma" w:cs="Tahoma"/>
          <w:b/>
        </w:rPr>
      </w:pPr>
    </w:p>
    <w:p w14:paraId="713D4C29" w14:textId="7B225954" w:rsidR="00B67DA1" w:rsidRPr="006152DE" w:rsidRDefault="00B67DA1" w:rsidP="00B67DA1">
      <w:pPr>
        <w:jc w:val="center"/>
        <w:rPr>
          <w:rFonts w:ascii="Tahoma" w:hAnsi="Tahoma" w:cs="Tahoma"/>
          <w:b/>
        </w:rPr>
      </w:pPr>
      <w:r w:rsidRPr="006152DE">
        <w:rPr>
          <w:rFonts w:ascii="Tahoma" w:hAnsi="Tahoma" w:cs="Tahoma"/>
          <w:b/>
        </w:rPr>
        <w:t>ČESTNÉ PROHLÁŠENÍ</w:t>
      </w:r>
      <w:r w:rsidR="006152DE" w:rsidRPr="006152DE">
        <w:rPr>
          <w:rFonts w:ascii="Tahoma" w:hAnsi="Tahoma" w:cs="Tahoma"/>
          <w:b/>
        </w:rPr>
        <w:t xml:space="preserve"> K MEZINÁRODNÍM SANKCÍM</w:t>
      </w:r>
    </w:p>
    <w:p w14:paraId="41816F9F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  <w:r w:rsidRPr="006152DE">
        <w:rPr>
          <w:rFonts w:ascii="Tahoma" w:hAnsi="Tahoma" w:cs="Tahoma"/>
          <w:b/>
          <w:bCs/>
          <w:kern w:val="44"/>
          <w:sz w:val="18"/>
          <w:szCs w:val="18"/>
        </w:rPr>
        <w:t>o opatřeních ve vztahu k mezinárodním sankcím přijatým Evropskou unií v souvislosti s ruskou agresí na území Ukrajiny vůči Rusku a Bělorusku</w:t>
      </w:r>
    </w:p>
    <w:p w14:paraId="3A0AEAD9" w14:textId="77777777" w:rsidR="006152DE" w:rsidRPr="006152DE" w:rsidRDefault="006152DE" w:rsidP="006152DE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kern w:val="44"/>
          <w:sz w:val="18"/>
          <w:szCs w:val="18"/>
        </w:rPr>
      </w:pPr>
    </w:p>
    <w:p w14:paraId="579FC105" w14:textId="2E58674C" w:rsidR="00B67DA1" w:rsidRPr="006152DE" w:rsidRDefault="00B67DA1" w:rsidP="00B67DA1">
      <w:pPr>
        <w:jc w:val="center"/>
        <w:rPr>
          <w:rFonts w:ascii="Tahoma" w:hAnsi="Tahoma" w:cs="Tahoma"/>
          <w:bCs/>
          <w:sz w:val="18"/>
          <w:szCs w:val="18"/>
        </w:rPr>
      </w:pPr>
      <w:r w:rsidRPr="006152DE">
        <w:rPr>
          <w:rFonts w:ascii="Tahoma" w:hAnsi="Tahoma" w:cs="Tahoma"/>
          <w:bCs/>
          <w:sz w:val="18"/>
          <w:szCs w:val="18"/>
        </w:rPr>
        <w:t>veřejné zakázky malého rozsahu na s</w:t>
      </w:r>
      <w:r w:rsidR="00B63DEC">
        <w:rPr>
          <w:rFonts w:ascii="Tahoma" w:hAnsi="Tahoma" w:cs="Tahoma"/>
          <w:bCs/>
          <w:sz w:val="18"/>
          <w:szCs w:val="18"/>
        </w:rPr>
        <w:t>lužby</w:t>
      </w:r>
    </w:p>
    <w:p w14:paraId="08030CAC" w14:textId="641EED46" w:rsidR="00B67DA1" w:rsidRPr="006152DE" w:rsidRDefault="00B63DEC" w:rsidP="00846FA6">
      <w:pPr>
        <w:spacing w:before="120"/>
        <w:jc w:val="center"/>
        <w:rPr>
          <w:rFonts w:ascii="Tahoma" w:hAnsi="Tahoma" w:cs="Tahoma"/>
          <w:b/>
          <w:sz w:val="28"/>
          <w:szCs w:val="28"/>
        </w:rPr>
      </w:pPr>
      <w:r w:rsidRPr="00B767B0">
        <w:rPr>
          <w:rFonts w:ascii="Tahoma" w:eastAsia="Tahoma" w:hAnsi="Tahoma" w:cs="Tahoma"/>
          <w:b/>
          <w:sz w:val="26"/>
          <w:szCs w:val="26"/>
        </w:rPr>
        <w:t>Zpracování lesních hospodářských osnov v zařizovacím obvodu Lanškroun – ORP Žamberk</w:t>
      </w:r>
      <w:r>
        <w:rPr>
          <w:rFonts w:ascii="Tahoma" w:eastAsia="Tahoma" w:hAnsi="Tahoma" w:cs="Tahoma"/>
          <w:b/>
          <w:sz w:val="26"/>
          <w:szCs w:val="26"/>
        </w:rPr>
        <w:t xml:space="preserve"> 2027-2036</w:t>
      </w:r>
    </w:p>
    <w:p w14:paraId="46222574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</w:p>
    <w:p w14:paraId="507F532E" w14:textId="2703A62A" w:rsidR="006152DE" w:rsidRPr="006152DE" w:rsidRDefault="006152DE" w:rsidP="006152DE">
      <w:pPr>
        <w:spacing w:before="80"/>
        <w:jc w:val="both"/>
        <w:rPr>
          <w:rFonts w:ascii="Tahoma" w:hAnsi="Tahoma" w:cs="Tahoma"/>
          <w:bCs/>
        </w:rPr>
      </w:pPr>
      <w:r w:rsidRPr="006152DE">
        <w:rPr>
          <w:rFonts w:ascii="Tahoma" w:hAnsi="Tahoma" w:cs="Tahoma"/>
          <w:bCs/>
        </w:rPr>
        <w:t>Já, níže podepsaný účastník zadávacího řízení</w:t>
      </w:r>
      <w:r w:rsidRPr="006152DE">
        <w:rPr>
          <w:rFonts w:ascii="Tahoma" w:hAnsi="Tahoma" w:cs="Tahoma"/>
        </w:rPr>
        <w:t xml:space="preserve"> </w:t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 (vyplní dodavatel)</w:t>
      </w:r>
    </w:p>
    <w:p w14:paraId="3FA6F669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</w:rPr>
      </w:pPr>
      <w:r w:rsidRPr="006152DE">
        <w:rPr>
          <w:rFonts w:ascii="Tahoma" w:hAnsi="Tahoma" w:cs="Tahoma"/>
        </w:rPr>
        <w:t>se sídlem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>……………………………………</w:t>
      </w:r>
      <w:r w:rsidRPr="006152DE">
        <w:rPr>
          <w:rFonts w:ascii="Tahoma" w:hAnsi="Tahoma" w:cs="Tahoma"/>
        </w:rPr>
        <w:t xml:space="preserve"> </w:t>
      </w:r>
    </w:p>
    <w:p w14:paraId="0347E6CD" w14:textId="77777777" w:rsidR="006152DE" w:rsidRPr="006152DE" w:rsidRDefault="006152DE" w:rsidP="006152DE">
      <w:pPr>
        <w:spacing w:before="80"/>
        <w:jc w:val="both"/>
        <w:rPr>
          <w:rFonts w:ascii="Tahoma" w:hAnsi="Tahoma" w:cs="Tahoma"/>
          <w:b/>
        </w:rPr>
      </w:pPr>
      <w:r w:rsidRPr="006152DE">
        <w:rPr>
          <w:rFonts w:ascii="Tahoma" w:hAnsi="Tahoma" w:cs="Tahoma"/>
        </w:rPr>
        <w:t>IČO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</w:rPr>
        <w:tab/>
        <w:t>:</w:t>
      </w:r>
      <w:r w:rsidRPr="006152DE">
        <w:rPr>
          <w:rFonts w:ascii="Tahoma" w:hAnsi="Tahoma" w:cs="Tahoma"/>
        </w:rPr>
        <w:tab/>
      </w:r>
      <w:r w:rsidRPr="006152DE">
        <w:rPr>
          <w:rFonts w:ascii="Tahoma" w:hAnsi="Tahoma" w:cs="Tahoma"/>
          <w:highlight w:val="yellow"/>
        </w:rPr>
        <w:t xml:space="preserve">…………………………………… </w:t>
      </w:r>
    </w:p>
    <w:p w14:paraId="176B9769" w14:textId="77777777" w:rsidR="005E5F97" w:rsidRDefault="005E5F97" w:rsidP="005E5F97">
      <w:pPr>
        <w:tabs>
          <w:tab w:val="left" w:pos="2340"/>
        </w:tabs>
        <w:contextualSpacing/>
        <w:rPr>
          <w:rFonts w:ascii="Tahoma" w:eastAsia="Arial" w:hAnsi="Tahoma" w:cs="Tahoma"/>
          <w:b/>
          <w:bCs/>
        </w:rPr>
      </w:pPr>
    </w:p>
    <w:p w14:paraId="71F1A44C" w14:textId="77777777" w:rsidR="002B7EEB" w:rsidRPr="006152DE" w:rsidRDefault="002B7EEB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</w:p>
    <w:p w14:paraId="29F58FC5" w14:textId="77C6C811" w:rsidR="005E5F97" w:rsidRPr="006152DE" w:rsidRDefault="005E5F97" w:rsidP="002B7EEB">
      <w:pPr>
        <w:tabs>
          <w:tab w:val="left" w:pos="2340"/>
        </w:tabs>
        <w:contextualSpacing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jako dodavatel veřejné zakázky nejsem dodavatelem ve smyslu nařízení Rady EU č. 2022/576, tj. nejsem:</w:t>
      </w:r>
    </w:p>
    <w:p w14:paraId="4C9938B4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2D213DD0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ruským státním příslušníkem, fyzickou či právnickou osobou, subjektem či orgánem se sídlem v Rusku,</w:t>
      </w:r>
    </w:p>
    <w:p w14:paraId="6F4D2808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právnickou osobou, subjektem nebo orgánem, který je z více než 50 % přímo či nepřímo vlastněný některým ze subjektů uvedených v písmeni a), nebo</w:t>
      </w:r>
    </w:p>
    <w:p w14:paraId="7E05A214" w14:textId="77777777" w:rsidR="005E5F97" w:rsidRPr="006152DE" w:rsidRDefault="005E5F97" w:rsidP="002B7EEB">
      <w:pPr>
        <w:pStyle w:val="Odstavecseseznamem"/>
        <w:numPr>
          <w:ilvl w:val="0"/>
          <w:numId w:val="19"/>
        </w:numPr>
        <w:autoSpaceDE w:val="0"/>
        <w:autoSpaceDN w:val="0"/>
        <w:adjustRightInd w:val="0"/>
        <w:spacing w:before="0" w:after="200" w:line="276" w:lineRule="auto"/>
        <w:contextualSpacing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>fyzickou nebo právnickou osobou, subjektem nebo orgánem, který jedná jménem nebo na pokyn některého ze subjektů uvedených v písmeni a) nebo b).</w:t>
      </w:r>
    </w:p>
    <w:p w14:paraId="3927DE1D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</w:p>
    <w:p w14:paraId="4980DA52" w14:textId="77777777" w:rsidR="005E5F97" w:rsidRPr="006152DE" w:rsidRDefault="005E5F97" w:rsidP="002B7EEB">
      <w:pPr>
        <w:autoSpaceDE w:val="0"/>
        <w:autoSpaceDN w:val="0"/>
        <w:adjustRightInd w:val="0"/>
        <w:jc w:val="both"/>
        <w:rPr>
          <w:rFonts w:ascii="Tahoma" w:eastAsia="Arial" w:hAnsi="Tahoma" w:cs="Tahoma"/>
          <w:b/>
          <w:bCs/>
        </w:rPr>
      </w:pPr>
      <w:r w:rsidRPr="006152DE">
        <w:rPr>
          <w:rFonts w:ascii="Tahoma" w:eastAsia="Arial" w:hAnsi="Tahoma" w:cs="Tahoma"/>
          <w:b/>
          <w:bCs/>
        </w:rPr>
        <w:t>Prohlašuji, že nevyužiji při plnění veřejné zakázky poddodavatele, který by naplnil výše uvedená písm. a) – c), pokud by plnil více než 10 % hodnoty zakázky.</w:t>
      </w:r>
    </w:p>
    <w:p w14:paraId="6F44692F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Dále prohlašuji, že neobchoduji se sankcionovaným zbožím, které se nachází v Rusku nebo Bělorusku či z Ruska nebo Běloruska pochází a nenabízím takové zboží v rámci plnění veřejných zakázek.</w:t>
      </w:r>
    </w:p>
    <w:p w14:paraId="2E841168" w14:textId="77777777" w:rsidR="005E5F97" w:rsidRPr="006152DE" w:rsidRDefault="005E5F97" w:rsidP="002B7EEB">
      <w:pPr>
        <w:pStyle w:val="Podnadpis"/>
        <w:spacing w:after="200"/>
        <w:ind w:right="-2"/>
        <w:jc w:val="both"/>
        <w:rPr>
          <w:rFonts w:ascii="Tahoma" w:eastAsia="Arial" w:hAnsi="Tahoma" w:cs="Tahoma"/>
          <w:sz w:val="20"/>
        </w:rPr>
      </w:pPr>
      <w:r w:rsidRPr="006152DE">
        <w:rPr>
          <w:rFonts w:ascii="Tahoma" w:eastAsia="Arial" w:hAnsi="Tahoma" w:cs="Tahoma"/>
          <w:sz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 269/2014 ve spojení s prováděcím nařízením Rady (EU) č. 2022/581, nařízení Rady (EU) č. 208/2014 a nařízení Rady (ES) č. 765/2006 nebo v jejich prospěch</w:t>
      </w:r>
      <w:r w:rsidRPr="006152DE">
        <w:rPr>
          <w:rFonts w:ascii="Tahoma" w:eastAsia="Arial" w:hAnsi="Tahoma" w:cs="Tahoma"/>
          <w:sz w:val="20"/>
          <w:vertAlign w:val="superscript"/>
        </w:rPr>
        <w:footnoteReference w:id="2"/>
      </w:r>
      <w:r w:rsidRPr="006152DE">
        <w:rPr>
          <w:rFonts w:ascii="Tahoma" w:eastAsia="Arial" w:hAnsi="Tahoma" w:cs="Tahoma"/>
          <w:sz w:val="20"/>
        </w:rPr>
        <w:t>.</w:t>
      </w:r>
    </w:p>
    <w:p w14:paraId="1B9C9AD3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61EC5489" w14:textId="77777777" w:rsidR="005E5F97" w:rsidRPr="006152DE" w:rsidRDefault="005E5F97" w:rsidP="002B7EEB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>V případě změny výše uvedeného budu neprodleně zadavatele informovat.</w:t>
      </w:r>
    </w:p>
    <w:p w14:paraId="4273FB57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67DFDD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5A7FF4A6" w14:textId="77777777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</w:p>
    <w:p w14:paraId="79D97285" w14:textId="003A1643" w:rsidR="005E5F97" w:rsidRPr="006152DE" w:rsidRDefault="005E5F97" w:rsidP="005E5F97">
      <w:pPr>
        <w:pStyle w:val="Podnadpis"/>
        <w:ind w:right="-2"/>
        <w:jc w:val="both"/>
        <w:rPr>
          <w:rFonts w:ascii="Tahoma" w:eastAsia="Arial" w:hAnsi="Tahoma" w:cs="Tahoma"/>
          <w:b w:val="0"/>
          <w:sz w:val="20"/>
        </w:rPr>
      </w:pPr>
      <w:r w:rsidRPr="006152DE">
        <w:rPr>
          <w:rFonts w:ascii="Tahoma" w:eastAsia="Arial" w:hAnsi="Tahoma" w:cs="Tahoma"/>
          <w:b w:val="0"/>
          <w:sz w:val="20"/>
        </w:rPr>
        <w:t xml:space="preserve">Datum: </w:t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</w:r>
      <w:r w:rsidRPr="006152DE">
        <w:rPr>
          <w:rFonts w:ascii="Tahoma" w:eastAsia="Arial" w:hAnsi="Tahoma" w:cs="Tahoma"/>
          <w:b w:val="0"/>
          <w:sz w:val="20"/>
        </w:rPr>
        <w:tab/>
        <w:t xml:space="preserve">           …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proofErr w:type="gramStart"/>
      <w:r w:rsidRPr="006152DE">
        <w:rPr>
          <w:rFonts w:ascii="Tahoma" w:eastAsia="Arial" w:hAnsi="Tahoma" w:cs="Tahoma"/>
          <w:b w:val="0"/>
          <w:sz w:val="20"/>
          <w:highlight w:val="yellow"/>
        </w:rPr>
        <w:t>…</w:t>
      </w:r>
      <w:r w:rsidRPr="006152DE">
        <w:rPr>
          <w:rFonts w:ascii="Tahoma" w:hAnsi="Tahoma" w:cs="Tahoma"/>
          <w:b w:val="0"/>
          <w:sz w:val="20"/>
          <w:highlight w:val="yellow"/>
        </w:rPr>
        <w:t>[</w:t>
      </w:r>
      <w:proofErr w:type="gramEnd"/>
      <w:r w:rsidRPr="006152DE">
        <w:rPr>
          <w:rFonts w:ascii="Tahoma" w:hAnsi="Tahoma" w:cs="Tahoma"/>
          <w:b w:val="0"/>
          <w:sz w:val="20"/>
          <w:highlight w:val="yellow"/>
        </w:rPr>
        <w:t>VYPLNÍ DODAVATEL]</w:t>
      </w:r>
      <w:r w:rsidRPr="006152DE">
        <w:rPr>
          <w:rFonts w:ascii="Tahoma" w:eastAsia="Arial" w:hAnsi="Tahoma" w:cs="Tahoma"/>
          <w:b w:val="0"/>
          <w:sz w:val="20"/>
          <w:highlight w:val="yellow"/>
        </w:rPr>
        <w:t>………</w:t>
      </w:r>
      <w:r w:rsidRPr="006152DE">
        <w:rPr>
          <w:rFonts w:ascii="Tahoma" w:eastAsia="Arial" w:hAnsi="Tahoma" w:cs="Tahoma"/>
          <w:b w:val="0"/>
          <w:sz w:val="20"/>
        </w:rPr>
        <w:t>…</w:t>
      </w:r>
    </w:p>
    <w:p w14:paraId="088CE92C" w14:textId="1A91425B" w:rsidR="005E5F97" w:rsidRPr="002B7EEB" w:rsidRDefault="005E5F97" w:rsidP="002B7EEB">
      <w:pPr>
        <w:pStyle w:val="Odstavecseseznamem"/>
        <w:spacing w:after="60"/>
        <w:ind w:left="4956" w:right="-991" w:firstLine="708"/>
        <w:rPr>
          <w:rFonts w:ascii="Tahoma" w:eastAsia="Arial" w:hAnsi="Tahoma" w:cs="Tahoma"/>
          <w:sz w:val="20"/>
          <w:szCs w:val="20"/>
        </w:rPr>
      </w:pPr>
      <w:r w:rsidRPr="006152DE">
        <w:rPr>
          <w:rFonts w:ascii="Tahoma" w:eastAsia="Arial" w:hAnsi="Tahoma" w:cs="Tahoma"/>
          <w:sz w:val="20"/>
          <w:szCs w:val="20"/>
        </w:rPr>
        <w:t xml:space="preserve">  dodavatel</w:t>
      </w:r>
    </w:p>
    <w:sectPr w:rsidR="005E5F97" w:rsidRPr="002B7EEB" w:rsidSect="00114E79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B10653" w14:textId="77777777" w:rsidR="00114E79" w:rsidRDefault="00114E79">
      <w:r>
        <w:separator/>
      </w:r>
    </w:p>
  </w:endnote>
  <w:endnote w:type="continuationSeparator" w:id="0">
    <w:p w14:paraId="50408688" w14:textId="77777777" w:rsidR="00114E79" w:rsidRDefault="00114E79">
      <w:r>
        <w:continuationSeparator/>
      </w:r>
    </w:p>
  </w:endnote>
  <w:endnote w:type="continuationNotice" w:id="1">
    <w:p w14:paraId="0528A010" w14:textId="77777777" w:rsidR="00114E79" w:rsidRDefault="00114E7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19B3FE" w14:textId="77777777" w:rsidR="00114E79" w:rsidRDefault="00114E79">
      <w:r>
        <w:separator/>
      </w:r>
    </w:p>
  </w:footnote>
  <w:footnote w:type="continuationSeparator" w:id="0">
    <w:p w14:paraId="76CC57CB" w14:textId="77777777" w:rsidR="00114E79" w:rsidRDefault="00114E79">
      <w:r>
        <w:continuationSeparator/>
      </w:r>
    </w:p>
  </w:footnote>
  <w:footnote w:type="continuationNotice" w:id="1">
    <w:p w14:paraId="77DAA624" w14:textId="77777777" w:rsidR="00114E79" w:rsidRDefault="00114E79"/>
  </w:footnote>
  <w:footnote w:id="2">
    <w:p w14:paraId="1D6C4B56" w14:textId="77777777" w:rsidR="005E5F97" w:rsidRPr="007E6B5B" w:rsidRDefault="005E5F97" w:rsidP="005E5F97">
      <w:pPr>
        <w:pStyle w:val="Textpoznpodarou"/>
        <w:rPr>
          <w:lang w:val="cs-CZ"/>
        </w:rPr>
      </w:pPr>
      <w:r w:rsidRPr="007E6B5B">
        <w:rPr>
          <w:rStyle w:val="Znakapoznpodarou"/>
          <w:lang w:val="cs-CZ"/>
        </w:rPr>
        <w:footnoteRef/>
      </w:r>
      <w:r w:rsidRPr="007E6B5B">
        <w:rPr>
          <w:lang w:val="cs-CZ"/>
        </w:rPr>
        <w:t xml:space="preserve"> aktuální seznam sankcionovaných osob je uveden na </w:t>
      </w:r>
      <w:hyperlink r:id="rId1" w:history="1">
        <w:r w:rsidRPr="007E6B5B">
          <w:rPr>
            <w:rStyle w:val="Hypertextovodkaz"/>
            <w:rFonts w:cs="Arial"/>
            <w:lang w:val="cs-CZ"/>
          </w:rPr>
          <w:t>https://www.sanctionsmap.eu/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6BBA2" w14:textId="11D0182B" w:rsidR="00BD4BC5" w:rsidRDefault="00BD4BC5" w:rsidP="00BD4BC5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A5BA6"/>
    <w:multiLevelType w:val="hybridMultilevel"/>
    <w:tmpl w:val="AD960646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15200"/>
    <w:multiLevelType w:val="singleLevel"/>
    <w:tmpl w:val="F3500C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125A4A25"/>
    <w:multiLevelType w:val="hybridMultilevel"/>
    <w:tmpl w:val="60D4409E"/>
    <w:lvl w:ilvl="0" w:tplc="04090019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3" w15:restartNumberingAfterBreak="0">
    <w:nsid w:val="15E82111"/>
    <w:multiLevelType w:val="hybridMultilevel"/>
    <w:tmpl w:val="F52419D2"/>
    <w:lvl w:ilvl="0" w:tplc="0EC88D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D7A1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5" w15:restartNumberingAfterBreak="0">
    <w:nsid w:val="22B82588"/>
    <w:multiLevelType w:val="hybridMultilevel"/>
    <w:tmpl w:val="E6AA8824"/>
    <w:lvl w:ilvl="0" w:tplc="76D8A98C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F494B"/>
    <w:multiLevelType w:val="hybridMultilevel"/>
    <w:tmpl w:val="E1DC577C"/>
    <w:lvl w:ilvl="0" w:tplc="ADEA6D42">
      <w:start w:val="1"/>
      <w:numFmt w:val="lowerRoman"/>
      <w:lvlText w:val="(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0529B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8" w15:restartNumberingAfterBreak="0">
    <w:nsid w:val="446066AC"/>
    <w:multiLevelType w:val="hybridMultilevel"/>
    <w:tmpl w:val="00949D04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9FB54BE"/>
    <w:multiLevelType w:val="hybridMultilevel"/>
    <w:tmpl w:val="1D56C650"/>
    <w:lvl w:ilvl="0" w:tplc="D7A0B914">
      <w:start w:val="1"/>
      <w:numFmt w:val="upperRoman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B583EB6"/>
    <w:multiLevelType w:val="hybridMultilevel"/>
    <w:tmpl w:val="E8BAD0CE"/>
    <w:lvl w:ilvl="0" w:tplc="0405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D5865F8"/>
    <w:multiLevelType w:val="hybridMultilevel"/>
    <w:tmpl w:val="71AAE0CA"/>
    <w:lvl w:ilvl="0" w:tplc="E3364DF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1C3AA8"/>
    <w:multiLevelType w:val="hybridMultilevel"/>
    <w:tmpl w:val="15B28DBA"/>
    <w:lvl w:ilvl="0" w:tplc="BD1A414C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14618"/>
    <w:multiLevelType w:val="hybridMultilevel"/>
    <w:tmpl w:val="ECC62F9A"/>
    <w:lvl w:ilvl="0" w:tplc="F3500C7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1A36C46"/>
    <w:multiLevelType w:val="hybridMultilevel"/>
    <w:tmpl w:val="2B50E696"/>
    <w:lvl w:ilvl="0" w:tplc="F3500C74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D0B4E"/>
    <w:multiLevelType w:val="hybridMultilevel"/>
    <w:tmpl w:val="B994EF1A"/>
    <w:lvl w:ilvl="0" w:tplc="0405000F">
      <w:start w:val="1"/>
      <w:numFmt w:val="decimal"/>
      <w:lvlText w:val="%1."/>
      <w:lvlJc w:val="left"/>
      <w:pPr>
        <w:ind w:left="1084" w:hanging="360"/>
      </w:pPr>
    </w:lvl>
    <w:lvl w:ilvl="1" w:tplc="04050019">
      <w:start w:val="1"/>
      <w:numFmt w:val="lowerLetter"/>
      <w:lvlText w:val="%2."/>
      <w:lvlJc w:val="left"/>
      <w:pPr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ind w:left="6844" w:hanging="180"/>
      </w:pPr>
    </w:lvl>
  </w:abstractNum>
  <w:abstractNum w:abstractNumId="17" w15:restartNumberingAfterBreak="0">
    <w:nsid w:val="6EC12E04"/>
    <w:multiLevelType w:val="hybridMultilevel"/>
    <w:tmpl w:val="FDFAF48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8B1E62"/>
    <w:multiLevelType w:val="hybridMultilevel"/>
    <w:tmpl w:val="0066835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79844270">
    <w:abstractNumId w:val="1"/>
  </w:num>
  <w:num w:numId="2" w16cid:durableId="906039256">
    <w:abstractNumId w:val="2"/>
  </w:num>
  <w:num w:numId="3" w16cid:durableId="211119435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519446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63554909">
    <w:abstractNumId w:val="8"/>
  </w:num>
  <w:num w:numId="6" w16cid:durableId="2099249870">
    <w:abstractNumId w:val="14"/>
  </w:num>
  <w:num w:numId="7" w16cid:durableId="44066773">
    <w:abstractNumId w:val="9"/>
  </w:num>
  <w:num w:numId="8" w16cid:durableId="1406999307">
    <w:abstractNumId w:val="5"/>
  </w:num>
  <w:num w:numId="9" w16cid:durableId="1455976714">
    <w:abstractNumId w:val="17"/>
  </w:num>
  <w:num w:numId="10" w16cid:durableId="660158633">
    <w:abstractNumId w:val="7"/>
  </w:num>
  <w:num w:numId="11" w16cid:durableId="191111826">
    <w:abstractNumId w:val="16"/>
  </w:num>
  <w:num w:numId="12" w16cid:durableId="465320996">
    <w:abstractNumId w:val="4"/>
  </w:num>
  <w:num w:numId="13" w16cid:durableId="274604454">
    <w:abstractNumId w:val="11"/>
  </w:num>
  <w:num w:numId="14" w16cid:durableId="1550920461">
    <w:abstractNumId w:val="12"/>
  </w:num>
  <w:num w:numId="15" w16cid:durableId="581841307">
    <w:abstractNumId w:val="15"/>
  </w:num>
  <w:num w:numId="16" w16cid:durableId="980840733">
    <w:abstractNumId w:val="6"/>
  </w:num>
  <w:num w:numId="17" w16cid:durableId="1084034329">
    <w:abstractNumId w:val="18"/>
  </w:num>
  <w:num w:numId="18" w16cid:durableId="1127969893">
    <w:abstractNumId w:val="10"/>
  </w:num>
  <w:num w:numId="19" w16cid:durableId="13106684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FC2"/>
    <w:rsid w:val="00007F01"/>
    <w:rsid w:val="000353F6"/>
    <w:rsid w:val="00035496"/>
    <w:rsid w:val="00041F23"/>
    <w:rsid w:val="00050339"/>
    <w:rsid w:val="0007452E"/>
    <w:rsid w:val="000B5FC8"/>
    <w:rsid w:val="000E6B38"/>
    <w:rsid w:val="000F6098"/>
    <w:rsid w:val="0010074D"/>
    <w:rsid w:val="0010088E"/>
    <w:rsid w:val="00106035"/>
    <w:rsid w:val="001105DA"/>
    <w:rsid w:val="00110961"/>
    <w:rsid w:val="00114E79"/>
    <w:rsid w:val="001303C7"/>
    <w:rsid w:val="001562C5"/>
    <w:rsid w:val="001574D4"/>
    <w:rsid w:val="0016473C"/>
    <w:rsid w:val="001A3C86"/>
    <w:rsid w:val="001B2FD2"/>
    <w:rsid w:val="001D4C23"/>
    <w:rsid w:val="001E73DE"/>
    <w:rsid w:val="00201174"/>
    <w:rsid w:val="00204784"/>
    <w:rsid w:val="00227D8E"/>
    <w:rsid w:val="00234F67"/>
    <w:rsid w:val="0024064C"/>
    <w:rsid w:val="00246A87"/>
    <w:rsid w:val="002513D3"/>
    <w:rsid w:val="00254930"/>
    <w:rsid w:val="00257A2F"/>
    <w:rsid w:val="00271F40"/>
    <w:rsid w:val="00280DF8"/>
    <w:rsid w:val="00284B45"/>
    <w:rsid w:val="002A06C1"/>
    <w:rsid w:val="002A086B"/>
    <w:rsid w:val="002B7EEB"/>
    <w:rsid w:val="002C1281"/>
    <w:rsid w:val="002C7CB9"/>
    <w:rsid w:val="002D1A30"/>
    <w:rsid w:val="002D6627"/>
    <w:rsid w:val="002D7CE5"/>
    <w:rsid w:val="00316992"/>
    <w:rsid w:val="00330A45"/>
    <w:rsid w:val="00330E4C"/>
    <w:rsid w:val="003336A0"/>
    <w:rsid w:val="0035217D"/>
    <w:rsid w:val="00352219"/>
    <w:rsid w:val="0035225F"/>
    <w:rsid w:val="00357763"/>
    <w:rsid w:val="0036456B"/>
    <w:rsid w:val="0038044C"/>
    <w:rsid w:val="00382325"/>
    <w:rsid w:val="003963CA"/>
    <w:rsid w:val="003A2762"/>
    <w:rsid w:val="003A7C7B"/>
    <w:rsid w:val="003B45D1"/>
    <w:rsid w:val="003C03C3"/>
    <w:rsid w:val="003C67CE"/>
    <w:rsid w:val="003D134F"/>
    <w:rsid w:val="003E5691"/>
    <w:rsid w:val="003E5EBF"/>
    <w:rsid w:val="003F79EF"/>
    <w:rsid w:val="00403CCB"/>
    <w:rsid w:val="00405776"/>
    <w:rsid w:val="004079AE"/>
    <w:rsid w:val="004165B1"/>
    <w:rsid w:val="0043648D"/>
    <w:rsid w:val="00445435"/>
    <w:rsid w:val="00447BFA"/>
    <w:rsid w:val="004649B5"/>
    <w:rsid w:val="00465E09"/>
    <w:rsid w:val="00475ECD"/>
    <w:rsid w:val="004914C4"/>
    <w:rsid w:val="00492583"/>
    <w:rsid w:val="00492BF1"/>
    <w:rsid w:val="00494CF3"/>
    <w:rsid w:val="004B3085"/>
    <w:rsid w:val="004B394A"/>
    <w:rsid w:val="004C6044"/>
    <w:rsid w:val="004D384A"/>
    <w:rsid w:val="004E0A48"/>
    <w:rsid w:val="004F46F7"/>
    <w:rsid w:val="004F4942"/>
    <w:rsid w:val="00500098"/>
    <w:rsid w:val="005141C1"/>
    <w:rsid w:val="00553928"/>
    <w:rsid w:val="00553EF5"/>
    <w:rsid w:val="00555AB1"/>
    <w:rsid w:val="00563A6A"/>
    <w:rsid w:val="00595B37"/>
    <w:rsid w:val="005B1942"/>
    <w:rsid w:val="005C745E"/>
    <w:rsid w:val="005E3F8F"/>
    <w:rsid w:val="005E5F97"/>
    <w:rsid w:val="005E6FC2"/>
    <w:rsid w:val="00602059"/>
    <w:rsid w:val="00607792"/>
    <w:rsid w:val="006152DE"/>
    <w:rsid w:val="0061735F"/>
    <w:rsid w:val="00635770"/>
    <w:rsid w:val="00650AC9"/>
    <w:rsid w:val="00653D34"/>
    <w:rsid w:val="00654618"/>
    <w:rsid w:val="00655378"/>
    <w:rsid w:val="00675495"/>
    <w:rsid w:val="00680AF6"/>
    <w:rsid w:val="00683594"/>
    <w:rsid w:val="00692BFD"/>
    <w:rsid w:val="00695DF5"/>
    <w:rsid w:val="006A1BEA"/>
    <w:rsid w:val="006A3436"/>
    <w:rsid w:val="006A665B"/>
    <w:rsid w:val="006B2622"/>
    <w:rsid w:val="006D238C"/>
    <w:rsid w:val="006E3465"/>
    <w:rsid w:val="006E7A6B"/>
    <w:rsid w:val="00703A66"/>
    <w:rsid w:val="00707D6B"/>
    <w:rsid w:val="007126CE"/>
    <w:rsid w:val="0074115F"/>
    <w:rsid w:val="0076749C"/>
    <w:rsid w:val="00767CE3"/>
    <w:rsid w:val="00771994"/>
    <w:rsid w:val="007729C8"/>
    <w:rsid w:val="0078508D"/>
    <w:rsid w:val="00786DD4"/>
    <w:rsid w:val="007A5AFA"/>
    <w:rsid w:val="007B2717"/>
    <w:rsid w:val="007B4942"/>
    <w:rsid w:val="007C75CA"/>
    <w:rsid w:val="007D3F34"/>
    <w:rsid w:val="007D7BF7"/>
    <w:rsid w:val="007E47C2"/>
    <w:rsid w:val="007E71EC"/>
    <w:rsid w:val="008015CB"/>
    <w:rsid w:val="0080203C"/>
    <w:rsid w:val="0080308F"/>
    <w:rsid w:val="008253C1"/>
    <w:rsid w:val="008325B7"/>
    <w:rsid w:val="00836FA8"/>
    <w:rsid w:val="00846FA6"/>
    <w:rsid w:val="008743D0"/>
    <w:rsid w:val="00875C46"/>
    <w:rsid w:val="008833C3"/>
    <w:rsid w:val="00891F11"/>
    <w:rsid w:val="008A58D7"/>
    <w:rsid w:val="008A6F15"/>
    <w:rsid w:val="008F5DBC"/>
    <w:rsid w:val="00900D88"/>
    <w:rsid w:val="009138F1"/>
    <w:rsid w:val="00930097"/>
    <w:rsid w:val="00931B84"/>
    <w:rsid w:val="00936C64"/>
    <w:rsid w:val="00943F32"/>
    <w:rsid w:val="009548AA"/>
    <w:rsid w:val="0097216C"/>
    <w:rsid w:val="00975519"/>
    <w:rsid w:val="00983030"/>
    <w:rsid w:val="009907F6"/>
    <w:rsid w:val="009915C7"/>
    <w:rsid w:val="009B2CC1"/>
    <w:rsid w:val="009C509B"/>
    <w:rsid w:val="009C7A38"/>
    <w:rsid w:val="009C7FAD"/>
    <w:rsid w:val="009D098B"/>
    <w:rsid w:val="009E070D"/>
    <w:rsid w:val="00A16474"/>
    <w:rsid w:val="00A375A2"/>
    <w:rsid w:val="00A43DB8"/>
    <w:rsid w:val="00A45089"/>
    <w:rsid w:val="00A74AF4"/>
    <w:rsid w:val="00A836AF"/>
    <w:rsid w:val="00A836CF"/>
    <w:rsid w:val="00AA3B76"/>
    <w:rsid w:val="00AC2163"/>
    <w:rsid w:val="00AD0821"/>
    <w:rsid w:val="00AE316F"/>
    <w:rsid w:val="00AF2655"/>
    <w:rsid w:val="00AF7594"/>
    <w:rsid w:val="00B07C2B"/>
    <w:rsid w:val="00B12830"/>
    <w:rsid w:val="00B16AE8"/>
    <w:rsid w:val="00B17FD3"/>
    <w:rsid w:val="00B20B2F"/>
    <w:rsid w:val="00B3064F"/>
    <w:rsid w:val="00B3116F"/>
    <w:rsid w:val="00B3157F"/>
    <w:rsid w:val="00B40D16"/>
    <w:rsid w:val="00B4128F"/>
    <w:rsid w:val="00B4395D"/>
    <w:rsid w:val="00B601CA"/>
    <w:rsid w:val="00B63DEC"/>
    <w:rsid w:val="00B67DA1"/>
    <w:rsid w:val="00B71959"/>
    <w:rsid w:val="00B73B23"/>
    <w:rsid w:val="00B82090"/>
    <w:rsid w:val="00BB2BDA"/>
    <w:rsid w:val="00BB3EC9"/>
    <w:rsid w:val="00BD01E0"/>
    <w:rsid w:val="00BD4BC5"/>
    <w:rsid w:val="00BD4D3F"/>
    <w:rsid w:val="00BD7C2E"/>
    <w:rsid w:val="00BE2F6C"/>
    <w:rsid w:val="00BF0690"/>
    <w:rsid w:val="00BF2E3B"/>
    <w:rsid w:val="00C02301"/>
    <w:rsid w:val="00C067A8"/>
    <w:rsid w:val="00C46D29"/>
    <w:rsid w:val="00C67C9E"/>
    <w:rsid w:val="00CD67A4"/>
    <w:rsid w:val="00D105F8"/>
    <w:rsid w:val="00D130CD"/>
    <w:rsid w:val="00D15D71"/>
    <w:rsid w:val="00D17144"/>
    <w:rsid w:val="00D342B8"/>
    <w:rsid w:val="00D452A4"/>
    <w:rsid w:val="00D54787"/>
    <w:rsid w:val="00D603FE"/>
    <w:rsid w:val="00D610CD"/>
    <w:rsid w:val="00D61B7A"/>
    <w:rsid w:val="00D776AD"/>
    <w:rsid w:val="00D86FB7"/>
    <w:rsid w:val="00D96F3B"/>
    <w:rsid w:val="00DA2864"/>
    <w:rsid w:val="00DB3084"/>
    <w:rsid w:val="00DB45A3"/>
    <w:rsid w:val="00DC1A76"/>
    <w:rsid w:val="00DC2469"/>
    <w:rsid w:val="00DD65FA"/>
    <w:rsid w:val="00DE0DBF"/>
    <w:rsid w:val="00DE0DC5"/>
    <w:rsid w:val="00DE702F"/>
    <w:rsid w:val="00DF190E"/>
    <w:rsid w:val="00E06E6F"/>
    <w:rsid w:val="00E215D8"/>
    <w:rsid w:val="00E26C96"/>
    <w:rsid w:val="00E30E0A"/>
    <w:rsid w:val="00E33607"/>
    <w:rsid w:val="00E6204F"/>
    <w:rsid w:val="00E654A6"/>
    <w:rsid w:val="00E728F0"/>
    <w:rsid w:val="00E77693"/>
    <w:rsid w:val="00E90A25"/>
    <w:rsid w:val="00E944E5"/>
    <w:rsid w:val="00EC1834"/>
    <w:rsid w:val="00EC50B3"/>
    <w:rsid w:val="00ED0D68"/>
    <w:rsid w:val="00ED2A63"/>
    <w:rsid w:val="00ED396A"/>
    <w:rsid w:val="00ED797C"/>
    <w:rsid w:val="00EE2AA9"/>
    <w:rsid w:val="00EE4F40"/>
    <w:rsid w:val="00EE6911"/>
    <w:rsid w:val="00EE706D"/>
    <w:rsid w:val="00F06FCF"/>
    <w:rsid w:val="00F10A1E"/>
    <w:rsid w:val="00F136FE"/>
    <w:rsid w:val="00F4332C"/>
    <w:rsid w:val="00F50950"/>
    <w:rsid w:val="00F53E8B"/>
    <w:rsid w:val="00F73E89"/>
    <w:rsid w:val="00F752A8"/>
    <w:rsid w:val="00F926E4"/>
    <w:rsid w:val="00FA6E64"/>
    <w:rsid w:val="00FB03F7"/>
    <w:rsid w:val="00FB2391"/>
    <w:rsid w:val="00FB2568"/>
    <w:rsid w:val="00FB3692"/>
    <w:rsid w:val="00FB6969"/>
    <w:rsid w:val="00FD0939"/>
    <w:rsid w:val="00FD5CCD"/>
    <w:rsid w:val="00FD70E1"/>
    <w:rsid w:val="00FD7621"/>
    <w:rsid w:val="00FE19A4"/>
    <w:rsid w:val="00FE52FF"/>
    <w:rsid w:val="00FF2315"/>
    <w:rsid w:val="00FF67C0"/>
    <w:rsid w:val="68BC9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F72837"/>
  <w15:chartTrackingRefBased/>
  <w15:docId w15:val="{26B95D00-1BE4-4D90-8221-6D5CF03E9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header" w:uiPriority="99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1574D4"/>
    <w:rPr>
      <w:rFonts w:eastAsia="SimSun"/>
    </w:rPr>
  </w:style>
  <w:style w:type="paragraph" w:styleId="Nadpis1">
    <w:name w:val="heading 1"/>
    <w:basedOn w:val="Normln"/>
    <w:next w:val="Normln"/>
    <w:link w:val="Nadpis1Char"/>
    <w:qFormat/>
    <w:rsid w:val="002D662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aliases w:val="Podpodkapitola,adpis 3,H3,Nadpis_3_úroveň,Záhlaví 3,V_Head3,V_Head31,V_Head32,Podkapitola2,ASAPHeading 3,Sub Paragraph,Podkapitola21,1.1.1,Podkapitola 2,Podkapitola 21,Podkapitola 22,Podkapitola 23,Podkapitola 24,Podkapitola 25"/>
    <w:basedOn w:val="Normln"/>
    <w:next w:val="Normln"/>
    <w:qFormat/>
    <w:rsid w:val="005E6FC2"/>
    <w:pPr>
      <w:keepNext/>
      <w:jc w:val="both"/>
      <w:outlineLvl w:val="2"/>
    </w:pPr>
    <w:rPr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subtitle2,Základní tZákladní text,b"/>
    <w:basedOn w:val="Normln"/>
    <w:rsid w:val="005E6FC2"/>
    <w:pPr>
      <w:jc w:val="both"/>
    </w:pPr>
    <w:rPr>
      <w:sz w:val="24"/>
    </w:rPr>
  </w:style>
  <w:style w:type="paragraph" w:customStyle="1" w:styleId="Odstavecseseznamem1">
    <w:name w:val="Odstavec se seznamem1"/>
    <w:basedOn w:val="Normln"/>
    <w:link w:val="ListParagraphChar"/>
    <w:rsid w:val="005E6FC2"/>
    <w:pPr>
      <w:ind w:left="720"/>
    </w:pPr>
  </w:style>
  <w:style w:type="character" w:customStyle="1" w:styleId="ListParagraphChar">
    <w:name w:val="List Paragraph Char"/>
    <w:link w:val="Odstavecseseznamem1"/>
    <w:locked/>
    <w:rsid w:val="005E6FC2"/>
    <w:rPr>
      <w:rFonts w:eastAsia="SimSun"/>
      <w:lang w:val="cs-CZ" w:eastAsia="cs-CZ" w:bidi="ar-SA"/>
    </w:rPr>
  </w:style>
  <w:style w:type="paragraph" w:customStyle="1" w:styleId="text">
    <w:name w:val="text"/>
    <w:rsid w:val="005E6FC2"/>
    <w:pPr>
      <w:widowControl w:val="0"/>
      <w:spacing w:before="240" w:line="240" w:lineRule="exact"/>
      <w:jc w:val="both"/>
    </w:pPr>
    <w:rPr>
      <w:rFonts w:ascii="Arial" w:eastAsia="SimSun" w:hAnsi="Arial"/>
      <w:sz w:val="24"/>
    </w:rPr>
  </w:style>
  <w:style w:type="paragraph" w:styleId="Textpoznpodarou">
    <w:name w:val="footnote text"/>
    <w:aliases w:val="fn,Schriftart: 9 pt,Schriftart: 10 pt,Schriftart: 8 pt,pozn. pod čarou,Footnote,Text poznámky pod čiarou 007,Fußnotentextf,Geneva 9,Font: Geneva 9,Boston 10,f,Text pozn. pod čarou Char2,Text pozn. pod čarou Char Char,Footnote text"/>
    <w:basedOn w:val="Normln"/>
    <w:link w:val="TextpoznpodarouChar"/>
    <w:uiPriority w:val="99"/>
    <w:qFormat/>
    <w:rsid w:val="005E6FC2"/>
    <w:rPr>
      <w:lang w:val="fr-FR"/>
    </w:rPr>
  </w:style>
  <w:style w:type="character" w:customStyle="1" w:styleId="TextpoznpodarouChar">
    <w:name w:val="Text pozn. pod čarou Char"/>
    <w:aliases w:val="fn Char,Schriftart: 9 pt Char,Schriftart: 10 pt Char,Schriftart: 8 pt Char,pozn. pod čarou Char,Footnote Char,Text poznámky pod čiarou 007 Char,Fußnotentextf Char,Geneva 9 Char,Font: Geneva 9 Char,Boston 10 Char,f Char"/>
    <w:link w:val="Textpoznpodarou"/>
    <w:uiPriority w:val="99"/>
    <w:locked/>
    <w:rsid w:val="005E6FC2"/>
    <w:rPr>
      <w:rFonts w:eastAsia="SimSun"/>
      <w:lang w:val="fr-FR" w:eastAsia="cs-CZ" w:bidi="ar-SA"/>
    </w:rPr>
  </w:style>
  <w:style w:type="character" w:styleId="Znakapoznpodarou">
    <w:name w:val="footnote reference"/>
    <w:aliases w:val="PGI Fußnote Ziffer,PGI Fußnote Ziffer + Times New Roman,12 b.,Zúžené o ...,BVI fnr,Footnote symbol,Footnote Reference Superscript,Appel note de bas de p,Appel note de bas de page,Légende,Char Car Car Car Car,Voetnootverwijzing"/>
    <w:uiPriority w:val="99"/>
    <w:qFormat/>
    <w:rsid w:val="005E6FC2"/>
    <w:rPr>
      <w:vertAlign w:val="superscript"/>
    </w:rPr>
  </w:style>
  <w:style w:type="paragraph" w:customStyle="1" w:styleId="Section">
    <w:name w:val="Section"/>
    <w:basedOn w:val="Normln"/>
    <w:rsid w:val="005E6FC2"/>
    <w:pPr>
      <w:widowControl w:val="0"/>
      <w:spacing w:line="360" w:lineRule="exact"/>
      <w:jc w:val="center"/>
    </w:pPr>
    <w:rPr>
      <w:rFonts w:ascii="Arial" w:hAnsi="Arial"/>
      <w:b/>
      <w:sz w:val="32"/>
    </w:rPr>
  </w:style>
  <w:style w:type="paragraph" w:customStyle="1" w:styleId="tabulka">
    <w:name w:val="tabulka"/>
    <w:basedOn w:val="Normln"/>
    <w:rsid w:val="005E6FC2"/>
    <w:pPr>
      <w:widowControl w:val="0"/>
      <w:spacing w:before="120" w:line="240" w:lineRule="exact"/>
      <w:jc w:val="center"/>
    </w:pPr>
    <w:rPr>
      <w:rFonts w:ascii="Arial" w:hAnsi="Arial"/>
    </w:rPr>
  </w:style>
  <w:style w:type="character" w:styleId="Odkaznakoment">
    <w:name w:val="annotation reference"/>
    <w:rsid w:val="00F752A8"/>
    <w:rPr>
      <w:sz w:val="16"/>
      <w:szCs w:val="16"/>
    </w:rPr>
  </w:style>
  <w:style w:type="paragraph" w:styleId="Textkomente">
    <w:name w:val="annotation text"/>
    <w:basedOn w:val="Normln"/>
    <w:link w:val="TextkomenteChar"/>
    <w:rsid w:val="00F752A8"/>
  </w:style>
  <w:style w:type="character" w:customStyle="1" w:styleId="TextkomenteChar">
    <w:name w:val="Text komentáře Char"/>
    <w:link w:val="Textkomente"/>
    <w:rsid w:val="00F752A8"/>
    <w:rPr>
      <w:rFonts w:eastAsia="SimSun"/>
    </w:rPr>
  </w:style>
  <w:style w:type="paragraph" w:styleId="Pedmtkomente">
    <w:name w:val="annotation subject"/>
    <w:basedOn w:val="Textkomente"/>
    <w:next w:val="Textkomente"/>
    <w:link w:val="PedmtkomenteChar"/>
    <w:rsid w:val="00F752A8"/>
    <w:rPr>
      <w:b/>
      <w:bCs/>
    </w:rPr>
  </w:style>
  <w:style w:type="character" w:customStyle="1" w:styleId="PedmtkomenteChar">
    <w:name w:val="Předmět komentáře Char"/>
    <w:link w:val="Pedmtkomente"/>
    <w:rsid w:val="00F752A8"/>
    <w:rPr>
      <w:rFonts w:eastAsia="SimSun"/>
      <w:b/>
      <w:bCs/>
    </w:rPr>
  </w:style>
  <w:style w:type="paragraph" w:styleId="Odstavecseseznamem">
    <w:name w:val="List Paragraph"/>
    <w:aliases w:val="Odstavec_muj,Nad,List Paragraph,Odstavec cíl se seznamem,Odstavec se seznamem5,Odrážky,Obrázek,_Odstavec se seznamem,Seznam - odrážky,Bullet Number,A-Odrážky1"/>
    <w:basedOn w:val="Normln"/>
    <w:link w:val="OdstavecseseznamemChar"/>
    <w:uiPriority w:val="34"/>
    <w:qFormat/>
    <w:rsid w:val="004E0A48"/>
    <w:pPr>
      <w:spacing w:before="120"/>
      <w:ind w:left="1416"/>
      <w:jc w:val="both"/>
    </w:pPr>
    <w:rPr>
      <w:rFonts w:ascii="Calibri" w:eastAsia="Calibri" w:hAnsi="Calibri" w:cs="Arial"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4E0A48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4E0A48"/>
    <w:rPr>
      <w:color w:val="808080"/>
    </w:rPr>
  </w:style>
  <w:style w:type="character" w:customStyle="1" w:styleId="OdstavecseseznamemChar">
    <w:name w:val="Odstavec se seznamem Char"/>
    <w:aliases w:val="Odstavec_muj Char,Nad Char,List Paragraph Char1,Odstavec cíl se seznamem Char,Odstavec se seznamem5 Char,Odrážky Char,Obrázek Char,_Odstavec se seznamem Char,Seznam - odrážky Char,Bullet Number Char,A-Odrážky1 Char"/>
    <w:link w:val="Odstavecseseznamem"/>
    <w:uiPriority w:val="34"/>
    <w:qFormat/>
    <w:locked/>
    <w:rsid w:val="004E0A48"/>
    <w:rPr>
      <w:rFonts w:ascii="Calibri" w:eastAsia="Calibri" w:hAnsi="Calibri" w:cs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rsid w:val="002D66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old">
    <w:name w:val="bold"/>
    <w:rsid w:val="002D6627"/>
    <w:rPr>
      <w:b/>
    </w:rPr>
  </w:style>
  <w:style w:type="paragraph" w:customStyle="1" w:styleId="Odstavecseseznamem2">
    <w:name w:val="Odstavec se seznamem2"/>
    <w:basedOn w:val="Normln"/>
    <w:rsid w:val="004D384A"/>
    <w:pPr>
      <w:ind w:left="720"/>
    </w:pPr>
  </w:style>
  <w:style w:type="paragraph" w:styleId="Zhlav">
    <w:name w:val="header"/>
    <w:aliases w:val="záhlaví"/>
    <w:basedOn w:val="Normln"/>
    <w:link w:val="ZhlavChar"/>
    <w:uiPriority w:val="99"/>
    <w:rsid w:val="004D384A"/>
    <w:pPr>
      <w:tabs>
        <w:tab w:val="center" w:pos="4536"/>
        <w:tab w:val="right" w:pos="9072"/>
      </w:tabs>
    </w:pPr>
  </w:style>
  <w:style w:type="character" w:customStyle="1" w:styleId="ZhlavChar">
    <w:name w:val="Záhlaví Char"/>
    <w:aliases w:val="záhlaví Char"/>
    <w:basedOn w:val="Standardnpsmoodstavce"/>
    <w:link w:val="Zhlav"/>
    <w:uiPriority w:val="99"/>
    <w:rsid w:val="004D384A"/>
    <w:rPr>
      <w:rFonts w:eastAsia="SimSun"/>
    </w:rPr>
  </w:style>
  <w:style w:type="paragraph" w:styleId="Revize">
    <w:name w:val="Revision"/>
    <w:hidden/>
    <w:uiPriority w:val="99"/>
    <w:semiHidden/>
    <w:rsid w:val="00492583"/>
    <w:rPr>
      <w:rFonts w:eastAsia="SimSun"/>
    </w:rPr>
  </w:style>
  <w:style w:type="paragraph" w:styleId="Zpat">
    <w:name w:val="footer"/>
    <w:basedOn w:val="Normln"/>
    <w:link w:val="ZpatChar"/>
    <w:rsid w:val="00E06E6F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06E6F"/>
    <w:rPr>
      <w:rFonts w:eastAsia="SimSun"/>
    </w:rPr>
  </w:style>
  <w:style w:type="paragraph" w:styleId="Textbubliny">
    <w:name w:val="Balloon Text"/>
    <w:basedOn w:val="Normln"/>
    <w:link w:val="TextbublinyChar"/>
    <w:rsid w:val="004F494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rsid w:val="004F4942"/>
    <w:rPr>
      <w:rFonts w:ascii="Segoe UI" w:eastAsia="SimSun" w:hAnsi="Segoe UI" w:cs="Segoe UI"/>
      <w:sz w:val="18"/>
      <w:szCs w:val="18"/>
    </w:rPr>
  </w:style>
  <w:style w:type="character" w:styleId="Hypertextovodkaz">
    <w:name w:val="Hyperlink"/>
    <w:basedOn w:val="Standardnpsmoodstavce"/>
    <w:qFormat/>
    <w:rsid w:val="00E215D8"/>
    <w:rPr>
      <w:color w:val="0000FF"/>
      <w:u w:val="single"/>
    </w:rPr>
  </w:style>
  <w:style w:type="paragraph" w:styleId="Podnadpis">
    <w:name w:val="Subtitle"/>
    <w:basedOn w:val="Normln"/>
    <w:link w:val="PodnadpisChar"/>
    <w:qFormat/>
    <w:rsid w:val="00E215D8"/>
    <w:pPr>
      <w:widowControl w:val="0"/>
      <w:spacing w:line="240" w:lineRule="exact"/>
      <w:jc w:val="center"/>
    </w:pPr>
    <w:rPr>
      <w:rFonts w:ascii="Arial" w:eastAsia="Times New Roman" w:hAnsi="Arial"/>
      <w:b/>
      <w:sz w:val="32"/>
    </w:rPr>
  </w:style>
  <w:style w:type="character" w:customStyle="1" w:styleId="PodnadpisChar">
    <w:name w:val="Podnadpis Char"/>
    <w:basedOn w:val="Standardnpsmoodstavce"/>
    <w:link w:val="Podnadpis"/>
    <w:rsid w:val="00E215D8"/>
    <w:rPr>
      <w:rFonts w:ascii="Arial" w:hAnsi="Arial"/>
      <w:b/>
      <w:sz w:val="32"/>
    </w:rPr>
  </w:style>
  <w:style w:type="table" w:customStyle="1" w:styleId="Mkatabulky4">
    <w:name w:val="Mřížka tabulky4"/>
    <w:basedOn w:val="Normlntabulka"/>
    <w:next w:val="Mkatabulky"/>
    <w:uiPriority w:val="59"/>
    <w:rsid w:val="0035221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6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01.safelinks.protection.outlook.com/?url=https%3A%2F%2Fwww.sanctionsmap.eu%2F&amp;data=05%7C01%7CEva.Barkova%40mmr.cz%7Ca6b487df992f4ef13f4b08db131c39c0%7C8227f2a542384dd2baa9cb8d4f57a2e8%7C0%7C0%7C638124784190597260%7CUnknown%7CTWFpbGZsb3d8eyJWIjoiMC4wLjAwMDAiLCJQIjoiV2luMzIiLCJBTiI6Ik1haWwiLCJXVCI6Mn0%3D%7C3000%7C%7C%7C&amp;sdata=PsuT4cTyBQRqWOPZ2g7VaWCn1REkZLKQcnYaEVKmk2I%3D&amp;reserved=0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ientSideApplicationId xmlns="http://schemas.microsoft.com/sharepoint/v3" xsi:nil="true"/>
    <lcf76f155ced4ddcb4097134ff3c332f xmlns="1b0a2e31-377b-4a4f-8b74-191dd8e2e1a2">
      <Terms xmlns="http://schemas.microsoft.com/office/infopath/2007/PartnerControls"/>
    </lcf76f155ced4ddcb4097134ff3c332f>
    <Objednatel xmlns="1b0a2e31-377b-4a4f-8b74-191dd8e2e1a2" xsi:nil="true"/>
    <CanvasContent1 xmlns="http://schemas.microsoft.com/sharepoint/v3" xsi:nil="true"/>
    <BannerImageUrl xmlns="http://schemas.microsoft.com/sharepoint/v3">
      <Url xsi:nil="true"/>
      <Description xsi:nil="true"/>
    </BannerImageUrl>
    <Odkaz xmlns="1b0a2e31-377b-4a4f-8b74-191dd8e2e1a2">
      <Url xsi:nil="true"/>
      <Description xsi:nil="true"/>
    </Odkaz>
    <_Flow_SignoffStatus xmlns="1b0a2e31-377b-4a4f-8b74-191dd8e2e1a2" xsi:nil="true"/>
    <PageLayoutType xmlns="http://schemas.microsoft.com/sharepoint/v3" xsi:nil="true"/>
    <BannerImageOffset xmlns="http://schemas.microsoft.com/sharepoint/v3" xsi:nil="true"/>
    <A xmlns="1b0a2e31-377b-4a4f-8b74-191dd8e2e1a2">
      <Url xsi:nil="true"/>
      <Description xsi:nil="true"/>
    </A>
    <TaxCatchAll xmlns="1c5afdd9-10a7-4471-939e-3b6fefddb120" xsi:nil="true"/>
    <Pozn_x00e1_mka xmlns="1b0a2e31-377b-4a4f-8b74-191dd8e2e1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D02840B944C546A8FFB3BEE68E8FD7" ma:contentTypeVersion="37" ma:contentTypeDescription="Vytvoří nový dokument" ma:contentTypeScope="" ma:versionID="59888fc750d694a0bf16dff857b26bb9">
  <xsd:schema xmlns:xsd="http://www.w3.org/2001/XMLSchema" xmlns:xs="http://www.w3.org/2001/XMLSchema" xmlns:p="http://schemas.microsoft.com/office/2006/metadata/properties" xmlns:ns1="http://schemas.microsoft.com/sharepoint/v3" xmlns:ns2="1c5afdd9-10a7-4471-939e-3b6fefddb120" xmlns:ns3="1b0a2e31-377b-4a4f-8b74-191dd8e2e1a2" xmlns:ns4="http://schemas.microsoft.com/sharepoint/v3/fields" targetNamespace="http://schemas.microsoft.com/office/2006/metadata/properties" ma:root="true" ma:fieldsID="b8e0f733749a2553ca08da10b59ff138" ns1:_="" ns2:_="" ns3:_="" ns4:_="">
    <xsd:import namespace="http://schemas.microsoft.com/sharepoint/v3"/>
    <xsd:import namespace="1c5afdd9-10a7-4471-939e-3b6fefddb120"/>
    <xsd:import namespace="1b0a2e31-377b-4a4f-8b74-191dd8e2e1a2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A" minOccurs="0"/>
                <xsd:element ref="ns1:ClientSideApplicationId" minOccurs="0"/>
                <xsd:element ref="ns1:PageLayoutType" minOccurs="0"/>
                <xsd:element ref="ns1:CanvasContent1" minOccurs="0"/>
                <xsd:element ref="ns1:BannerImageUrl" minOccurs="0"/>
                <xsd:element ref="ns1:BannerImageOffset" minOccurs="0"/>
                <xsd:element ref="ns4:Description" minOccurs="0"/>
                <xsd:element ref="ns1:PromotedState" minOccurs="0"/>
                <xsd:element ref="ns3:MediaServiceAutoKeyPoints" minOccurs="0"/>
                <xsd:element ref="ns3:MediaServiceKeyPoints" minOccurs="0"/>
                <xsd:element ref="ns3:Odkaz" minOccurs="0"/>
                <xsd:element ref="ns3:MediaLengthInSeconds" minOccurs="0"/>
                <xsd:element ref="ns3:Pozn_x00e1_mka" minOccurs="0"/>
                <xsd:element ref="ns2:TaxCatchAll" minOccurs="0"/>
                <xsd:element ref="ns3:lcf76f155ced4ddcb4097134ff3c332f" minOccurs="0"/>
                <xsd:element ref="ns3:_Flow_SignoffStatus" minOccurs="0"/>
                <xsd:element ref="ns3:MediaServiceObjectDetectorVersions" minOccurs="0"/>
                <xsd:element ref="ns3:Objednatel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lientSideApplicationId" ma:index="20" nillable="true" ma:displayName="ID stránky klientské aplikace" ma:description="ID stránky klientské aplikace" ma:hidden="true" ma:internalName="ClientSideApplicationId">
      <xsd:simpleType>
        <xsd:restriction base="dms:Unknown"/>
      </xsd:simpleType>
    </xsd:element>
    <xsd:element name="PageLayoutType" ma:index="21" nillable="true" ma:displayName="Typ rozložení stránky" ma:description="Typ rozložení stránky" ma:hidden="true" ma:internalName="PageLayoutType">
      <xsd:simpleType>
        <xsd:restriction base="dms:Text">
          <xsd:maxLength value="255"/>
        </xsd:restriction>
      </xsd:simpleType>
    </xsd:element>
    <xsd:element name="CanvasContent1" ma:index="22" nillable="true" ma:displayName="Obsah plátna pro vytváření webového obsahu" ma:description="V tomto sloupci se ukládá obsah plátna pro vytváření webového obsahu na stránce webu." ma:internalName="CanvasContent1" ma:readOnly="false">
      <xsd:simpleType>
        <xsd:restriction base="dms:Unknown"/>
      </xsd:simpleType>
    </xsd:element>
    <xsd:element name="BannerImageUrl" ma:index="23" nillable="true" ma:displayName="Adresa URL obrázku banneru" ma:description="Adresa URL obrázku banneru" ma:internalName="BannerImage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nnerImageOffset" ma:index="24" nillable="true" ma:displayName="Posun obrázku banneru" ma:description="Posun obrázku banneru" ma:hidden="true" ma:internalName="BannerImageOffset">
      <xsd:simpleType>
        <xsd:restriction base="dms:Text"/>
      </xsd:simpleType>
    </xsd:element>
    <xsd:element name="PromotedState" ma:index="26" nillable="true" ma:displayName="Stav se zvýšenou úrovní" ma:default="0" ma:description="" ma:internalName="PromotedState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5afdd9-10a7-4471-939e-3b6fefddb12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32" nillable="true" ma:displayName="Taxonomy Catch All Column" ma:hidden="true" ma:list="{288e5711-1c27-48ea-9f57-f75b0e4f0198}" ma:internalName="TaxCatchAll" ma:showField="CatchAllData" ma:web="1c5afdd9-10a7-4471-939e-3b6fefddb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a2e31-377b-4a4f-8b74-191dd8e2e1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" ma:index="19" nillable="true" ma:displayName="A" ma:format="Image" ma:internalName="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AutoKeyPoints" ma:index="2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dkaz" ma:index="29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LengthInSeconds" ma:index="30" nillable="true" ma:displayName="Length (seconds)" ma:internalName="MediaLengthInSeconds" ma:readOnly="true">
      <xsd:simpleType>
        <xsd:restriction base="dms:Unknown"/>
      </xsd:simpleType>
    </xsd:element>
    <xsd:element name="Pozn_x00e1_mka" ma:index="31" nillable="true" ma:displayName="Poznámka" ma:format="Dropdown" ma:internalName="Pozn_x00e1_mka">
      <xsd:simpleType>
        <xsd:restriction base="dms:Text">
          <xsd:maxLength value="255"/>
        </xsd:restriction>
      </xsd:simpleType>
    </xsd:element>
    <xsd:element name="lcf76f155ced4ddcb4097134ff3c332f" ma:index="34" nillable="true" ma:taxonomy="true" ma:internalName="lcf76f155ced4ddcb4097134ff3c332f" ma:taxonomyFieldName="MediaServiceImageTags" ma:displayName="Značky obrázků" ma:readOnly="false" ma:fieldId="{5cf76f15-5ced-4ddc-b409-7134ff3c332f}" ma:taxonomyMulti="true" ma:sspId="e55adb0b-e27a-463e-bbaa-ef01d4c7bc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35" nillable="true" ma:displayName="Stav odsouhlasení" ma:internalName="Stav_x0020_odsouhlasen_x00ed_">
      <xsd:simpleType>
        <xsd:restriction base="dms:Text"/>
      </xsd:simpleType>
    </xsd:element>
    <xsd:element name="MediaServiceObjectDetectorVersions" ma:index="3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Objednatel" ma:index="37" nillable="true" ma:displayName="Objednatel" ma:format="Dropdown" ma:internalName="Objednatel">
      <xsd:simpleType>
        <xsd:restriction base="dms:Choice">
          <xsd:enumeration value="ŘSD SP"/>
          <xsd:enumeration value="ŘSD ZP"/>
          <xsd:enumeration value="ŘSD CH"/>
        </xsd:restriction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escription" ma:index="25" nillable="true" ma:displayName="Popis" ma:internalName="Description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FC444F-F688-4BF9-BC9A-46CCE7093961}">
  <ds:schemaRefs>
    <ds:schemaRef ds:uri="http://purl.org/dc/elements/1.1/"/>
    <ds:schemaRef ds:uri="http://schemas.microsoft.com/office/2006/metadata/properties"/>
    <ds:schemaRef ds:uri="1b0a2e31-377b-4a4f-8b74-191dd8e2e1a2"/>
    <ds:schemaRef ds:uri="http://schemas.microsoft.com/sharepoint/v3"/>
    <ds:schemaRef ds:uri="http://purl.org/dc/terms/"/>
    <ds:schemaRef ds:uri="http://schemas.openxmlformats.org/package/2006/metadata/core-properties"/>
    <ds:schemaRef ds:uri="1c5afdd9-10a7-4471-939e-3b6fefddb120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3215060-CE10-460F-B8B7-7061E68613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293681-3BF3-4EBD-88F0-607B3E2300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2B415D-BBF9-4D84-8774-2EF34330B5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c5afdd9-10a7-4471-939e-3b6fefddb120"/>
    <ds:schemaRef ds:uri="1b0a2e31-377b-4a4f-8b74-191dd8e2e1a2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273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ŘEDITELSTVÍ SILNIC A DÁLNIC ČR</vt:lpstr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ŘEDITELSTVÍ SILNIC A DÁLNIC ČR</dc:title>
  <dc:subject/>
  <dc:creator>Windows User</dc:creator>
  <cp:keywords/>
  <dc:description/>
  <cp:lastModifiedBy>Stránská Radka</cp:lastModifiedBy>
  <cp:revision>15</cp:revision>
  <cp:lastPrinted>2025-02-19T12:53:00Z</cp:lastPrinted>
  <dcterms:created xsi:type="dcterms:W3CDTF">2025-02-26T14:09:00Z</dcterms:created>
  <dcterms:modified xsi:type="dcterms:W3CDTF">2025-09-11T08:14:00Z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0x010100D6D02840B944C546A8FFB3BEE68E8FD7</vt:lpwstr>
  </property>
  <property fmtid="{D5CDD505-2E9C-101B-9397-08002B2CF9AE}" pid="3" name="MediaServiceImageTags">
    <vt:lpwstr/>
  </property>
</Properties>
</file>